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6" w:rsidRPr="00040119" w:rsidRDefault="00CA28B6" w:rsidP="00CA28B6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680615" wp14:editId="19BE0FCD">
            <wp:simplePos x="0" y="0"/>
            <wp:positionH relativeFrom="column">
              <wp:posOffset>4665345</wp:posOffset>
            </wp:positionH>
            <wp:positionV relativeFrom="paragraph">
              <wp:posOffset>-344805</wp:posOffset>
            </wp:positionV>
            <wp:extent cx="1318260" cy="1435100"/>
            <wp:effectExtent l="0" t="0" r="0" b="0"/>
            <wp:wrapNone/>
            <wp:docPr id="3" name="Рисунок 3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CA28B6" w:rsidRPr="00040119" w:rsidRDefault="00CA28B6" w:rsidP="00CA28B6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CA28B6" w:rsidRPr="00040119" w:rsidRDefault="00CA28B6" w:rsidP="00CA28B6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CA28B6" w:rsidRPr="00040119" w:rsidRDefault="00CA28B6" w:rsidP="00CA28B6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CA28B6" w:rsidRPr="00040119" w:rsidRDefault="00CA28B6" w:rsidP="00CA28B6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CA28B6" w:rsidRPr="008E2AD1" w:rsidRDefault="00CA28B6" w:rsidP="00CA28B6">
      <w:pPr>
        <w:spacing w:after="0" w:line="240" w:lineRule="atLeast"/>
        <w:jc w:val="center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:rsidR="00CA28B6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План                                                                                                 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       мероприятий по профилактике экстремиз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ма и терроризма </w:t>
      </w: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 </w:t>
      </w:r>
      <w:r w:rsidRPr="00A935CB">
        <w:rPr>
          <w:rFonts w:ascii="Times New Roman" w:eastAsia="SimSun" w:hAnsi="Times New Roman"/>
          <w:b/>
          <w:sz w:val="24"/>
          <w:szCs w:val="24"/>
          <w:lang w:eastAsia="zh-CN" w:bidi="hi-IN"/>
        </w:rPr>
        <w:t>на 2021-2022 учебный год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W w:w="1030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1"/>
        <w:gridCol w:w="5391"/>
        <w:gridCol w:w="520"/>
        <w:gridCol w:w="1162"/>
        <w:gridCol w:w="604"/>
        <w:gridCol w:w="1887"/>
      </w:tblGrid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Завхоз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дежурные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Сторож, завхоз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по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-«Мир без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-«Учимся жить в многоликом мире»;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-«Толерантность - дорога к миру».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1 раз в 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мероприятий в рамках « День защиты детей»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Открытые уроки по ОБЖ.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Беседы: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 Подрастающее поколение  - за культуру мира,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против  терроризма»(9-11кл)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 Будьте бдительны»(7-8кл)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Терроризм - зло против человечества»(5-6кл)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 « Национальность без границ».(1-4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ноябрь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Классные </w:t>
            </w: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lastRenderedPageBreak/>
              <w:t>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Уроки права « Конституция РФ 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межэтнических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отношениях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».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Педагог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информационных часов (минуток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экстремистским молодежным организациям.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CA28B6" w:rsidRPr="00A935CB" w:rsidRDefault="00CA28B6" w:rsidP="00CA28B6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CA28B6" w:rsidRPr="00A935CB" w:rsidRDefault="00CA28B6" w:rsidP="00CA28B6">
      <w:pPr>
        <w:rPr>
          <w:rFonts w:ascii="Times New Roman" w:hAnsi="Times New Roman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8"/>
    <w:rsid w:val="003075D8"/>
    <w:rsid w:val="00CA28B6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2022-04-07T09:41:00Z</dcterms:created>
  <dcterms:modified xsi:type="dcterms:W3CDTF">2022-04-07T09:43:00Z</dcterms:modified>
</cp:coreProperties>
</file>