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E6" w:rsidRPr="00040119" w:rsidRDefault="000F7EE6" w:rsidP="000F7EE6">
      <w:pPr>
        <w:pStyle w:val="a3"/>
        <w:jc w:val="right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EC8A00C" wp14:editId="41B0A96D">
            <wp:simplePos x="0" y="0"/>
            <wp:positionH relativeFrom="column">
              <wp:posOffset>4665345</wp:posOffset>
            </wp:positionH>
            <wp:positionV relativeFrom="paragraph">
              <wp:posOffset>-207645</wp:posOffset>
            </wp:positionV>
            <wp:extent cx="1318260" cy="1435100"/>
            <wp:effectExtent l="0" t="0" r="0" b="0"/>
            <wp:wrapNone/>
            <wp:docPr id="2" name="Рисунок 2" descr="C:\Users\школа\Desktop\Новая папка\2021-10-11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школа\Desktop\Новая папка\2021-10-11_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119">
        <w:rPr>
          <w:rFonts w:ascii="Times New Roman" w:hAnsi="Times New Roman"/>
        </w:rPr>
        <w:t>Утверждено</w:t>
      </w:r>
    </w:p>
    <w:p w:rsidR="000F7EE6" w:rsidRPr="00040119" w:rsidRDefault="000F7EE6" w:rsidP="000F7EE6">
      <w:pPr>
        <w:pStyle w:val="a3"/>
        <w:jc w:val="right"/>
        <w:rPr>
          <w:rFonts w:ascii="Times New Roman" w:hAnsi="Times New Roman"/>
        </w:rPr>
      </w:pPr>
      <w:r w:rsidRPr="00040119">
        <w:rPr>
          <w:rFonts w:ascii="Times New Roman" w:hAnsi="Times New Roman"/>
        </w:rPr>
        <w:t xml:space="preserve">  Директор МКОУ «СОШ №1 им.   </w:t>
      </w:r>
    </w:p>
    <w:p w:rsidR="000F7EE6" w:rsidRDefault="000F7EE6" w:rsidP="000F7EE6">
      <w:pPr>
        <w:pStyle w:val="a3"/>
        <w:jc w:val="right"/>
        <w:rPr>
          <w:rFonts w:ascii="Times New Roman" w:hAnsi="Times New Roman"/>
        </w:rPr>
      </w:pPr>
      <w:r w:rsidRPr="00040119">
        <w:rPr>
          <w:rFonts w:ascii="Times New Roman" w:hAnsi="Times New Roman"/>
        </w:rPr>
        <w:t xml:space="preserve">  Н.Т. </w:t>
      </w:r>
      <w:proofErr w:type="spellStart"/>
      <w:r w:rsidRPr="00040119">
        <w:rPr>
          <w:rFonts w:ascii="Times New Roman" w:hAnsi="Times New Roman"/>
        </w:rPr>
        <w:t>Канукоева</w:t>
      </w:r>
      <w:proofErr w:type="spellEnd"/>
      <w:r w:rsidRPr="00040119">
        <w:rPr>
          <w:rFonts w:ascii="Times New Roman" w:hAnsi="Times New Roman"/>
        </w:rPr>
        <w:t xml:space="preserve">» </w:t>
      </w:r>
      <w:proofErr w:type="spellStart"/>
      <w:r w:rsidRPr="00040119">
        <w:rPr>
          <w:rFonts w:ascii="Times New Roman" w:hAnsi="Times New Roman"/>
        </w:rPr>
        <w:t>с.п</w:t>
      </w:r>
      <w:proofErr w:type="spellEnd"/>
      <w:r w:rsidRPr="00040119">
        <w:rPr>
          <w:rFonts w:ascii="Times New Roman" w:hAnsi="Times New Roman"/>
        </w:rPr>
        <w:t xml:space="preserve">. </w:t>
      </w:r>
      <w:proofErr w:type="spellStart"/>
      <w:r w:rsidRPr="00040119">
        <w:rPr>
          <w:rFonts w:ascii="Times New Roman" w:hAnsi="Times New Roman"/>
        </w:rPr>
        <w:t>Лечинкай</w:t>
      </w:r>
      <w:proofErr w:type="spellEnd"/>
    </w:p>
    <w:p w:rsidR="000F7EE6" w:rsidRPr="00040119" w:rsidRDefault="000F7EE6" w:rsidP="000F7EE6">
      <w:pPr>
        <w:pStyle w:val="a3"/>
        <w:jc w:val="right"/>
        <w:rPr>
          <w:rFonts w:ascii="Times New Roman" w:hAnsi="Times New Roman"/>
        </w:rPr>
      </w:pPr>
      <w:r w:rsidRPr="00040119">
        <w:rPr>
          <w:rFonts w:ascii="Times New Roman" w:hAnsi="Times New Roman"/>
        </w:rPr>
        <w:t>__________/</w:t>
      </w:r>
      <w:proofErr w:type="spellStart"/>
      <w:r w:rsidRPr="00040119">
        <w:rPr>
          <w:rFonts w:ascii="Times New Roman" w:hAnsi="Times New Roman"/>
        </w:rPr>
        <w:t>Канукоева</w:t>
      </w:r>
      <w:proofErr w:type="spellEnd"/>
      <w:r w:rsidRPr="00040119">
        <w:rPr>
          <w:rFonts w:ascii="Times New Roman" w:hAnsi="Times New Roman"/>
        </w:rPr>
        <w:t xml:space="preserve"> М.Б.</w:t>
      </w:r>
    </w:p>
    <w:p w:rsidR="000F7EE6" w:rsidRDefault="000F7EE6" w:rsidP="000F7EE6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040119">
        <w:rPr>
          <w:rFonts w:ascii="Times New Roman" w:hAnsi="Times New Roman"/>
        </w:rPr>
        <w:t>«___»_______2021 г.</w:t>
      </w:r>
    </w:p>
    <w:p w:rsidR="000F7EE6" w:rsidRPr="000F7EE6" w:rsidRDefault="000F7EE6" w:rsidP="000F7EE6">
      <w:pPr>
        <w:pStyle w:val="a3"/>
        <w:jc w:val="right"/>
        <w:rPr>
          <w:rFonts w:ascii="Times New Roman" w:eastAsia="Times New Roman" w:hAnsi="Times New Roman"/>
          <w:bCs/>
          <w:szCs w:val="20"/>
        </w:rPr>
      </w:pPr>
    </w:p>
    <w:p w:rsidR="000F7EE6" w:rsidRPr="00A935CB" w:rsidRDefault="000F7EE6" w:rsidP="000F7EE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</w:pPr>
      <w:r>
        <w:tab/>
      </w:r>
      <w:r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 xml:space="preserve">План мероприятий </w:t>
      </w:r>
      <w:r w:rsidRPr="00A935CB"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>по профилактике детско-подросткового алкоголизма,</w:t>
      </w:r>
    </w:p>
    <w:p w:rsidR="000F7EE6" w:rsidRPr="000F7EE6" w:rsidRDefault="000F7EE6" w:rsidP="000F7EE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proofErr w:type="spellStart"/>
      <w:r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>табакокурение</w:t>
      </w:r>
      <w:proofErr w:type="spellEnd"/>
      <w:r w:rsidRPr="00A935CB"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 xml:space="preserve">  и наркомании  на 2021-20</w:t>
      </w:r>
      <w:bookmarkStart w:id="0" w:name="_GoBack"/>
      <w:bookmarkEnd w:id="0"/>
      <w:r w:rsidRPr="00A935CB"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>22 учебный год</w:t>
      </w:r>
    </w:p>
    <w:tbl>
      <w:tblPr>
        <w:tblpPr w:leftFromText="180" w:rightFromText="180" w:vertAnchor="text" w:horzAnchor="margin" w:tblpXSpec="center" w:tblpY="1769"/>
        <w:tblW w:w="969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108" w:type="dxa"/>
          <w:left w:w="107" w:type="dxa"/>
          <w:bottom w:w="108" w:type="dxa"/>
        </w:tblCellMar>
        <w:tblLook w:val="04A0" w:firstRow="1" w:lastRow="0" w:firstColumn="1" w:lastColumn="0" w:noHBand="0" w:noVBand="1"/>
      </w:tblPr>
      <w:tblGrid>
        <w:gridCol w:w="512"/>
        <w:gridCol w:w="224"/>
        <w:gridCol w:w="6014"/>
        <w:gridCol w:w="1184"/>
        <w:gridCol w:w="96"/>
        <w:gridCol w:w="1664"/>
      </w:tblGrid>
      <w:tr w:rsidR="000F7EE6" w:rsidRPr="00A935CB" w:rsidTr="000F7EE6">
        <w:trPr>
          <w:trHeight w:val="136"/>
        </w:trPr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№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Наименование мероприятия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Срок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Ответственные</w:t>
            </w:r>
          </w:p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0F7EE6" w:rsidRPr="00A935CB" w:rsidTr="000F7EE6">
        <w:trPr>
          <w:trHeight w:val="136"/>
        </w:trPr>
        <w:tc>
          <w:tcPr>
            <w:tcW w:w="96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 w:bidi="hi-IN"/>
              </w:rPr>
              <w:t>1. Организационно-методическая работа.</w:t>
            </w:r>
          </w:p>
        </w:tc>
      </w:tr>
      <w:tr w:rsidR="000F7EE6" w:rsidRPr="00A935CB" w:rsidTr="000F7EE6">
        <w:trPr>
          <w:trHeight w:val="136"/>
        </w:trPr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1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Выявление неблагополучных, неполных, малообеспеченных семей, детей, состоящих под опекой и попечительством.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Сентябрь – октябрь</w:t>
            </w:r>
          </w:p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(в течение года).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</w:pPr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Кл рук,</w:t>
            </w:r>
          </w:p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 xml:space="preserve"> </w:t>
            </w:r>
            <w:proofErr w:type="spell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Отв</w:t>
            </w:r>
            <w:proofErr w:type="gram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.п</w:t>
            </w:r>
            <w:proofErr w:type="gram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о</w:t>
            </w:r>
            <w:proofErr w:type="spell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 xml:space="preserve"> ВР</w:t>
            </w:r>
          </w:p>
        </w:tc>
      </w:tr>
      <w:tr w:rsidR="000F7EE6" w:rsidRPr="00A935CB" w:rsidTr="000F7EE6">
        <w:trPr>
          <w:trHeight w:val="136"/>
        </w:trPr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2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Выявление учащихся, склонных к употреблению алкоголя, наркотиков, токсических веществ, 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табакокурению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 и постановка их на 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внутришкольный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 учёт (анкетирование, личные беседы, тренинги, психологическое тестирование и др.)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 xml:space="preserve">В </w:t>
            </w:r>
            <w:proofErr w:type="spellStart"/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теч</w:t>
            </w:r>
            <w:proofErr w:type="spellEnd"/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 xml:space="preserve"> года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Классные руководители</w:t>
            </w:r>
          </w:p>
        </w:tc>
      </w:tr>
      <w:tr w:rsidR="000F7EE6" w:rsidRPr="00A935CB" w:rsidTr="000F7EE6">
        <w:trPr>
          <w:trHeight w:val="136"/>
        </w:trPr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3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изучение школьного микрорайона с целью выявления 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микроучастков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, отрицательно воздействующих на детей.</w:t>
            </w:r>
            <w:proofErr w:type="gramEnd"/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Август - сентябрь,</w:t>
            </w:r>
          </w:p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феврал</w:t>
            </w:r>
            <w:proofErr w:type="gramStart"/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ь-</w:t>
            </w:r>
            <w:proofErr w:type="gramEnd"/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 xml:space="preserve"> март.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 xml:space="preserve">  </w:t>
            </w:r>
            <w:proofErr w:type="spell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ук</w:t>
            </w:r>
            <w:proofErr w:type="spell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 xml:space="preserve">, родители </w:t>
            </w:r>
          </w:p>
        </w:tc>
      </w:tr>
      <w:tr w:rsidR="000F7EE6" w:rsidRPr="00A935CB" w:rsidTr="000F7EE6">
        <w:trPr>
          <w:trHeight w:val="136"/>
        </w:trPr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4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Корректировка 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картотеки индивидуального учёта подростков группы риска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.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 xml:space="preserve">Сентябрь </w:t>
            </w:r>
            <w:proofErr w:type="gramStart"/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-о</w:t>
            </w:r>
            <w:proofErr w:type="gramEnd"/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ктябрь                   (в течение года)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 xml:space="preserve">классные руководители, </w:t>
            </w:r>
            <w:proofErr w:type="spell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отв</w:t>
            </w:r>
            <w:proofErr w:type="gram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.п</w:t>
            </w:r>
            <w:proofErr w:type="gram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о</w:t>
            </w:r>
            <w:proofErr w:type="spell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 xml:space="preserve"> ВР</w:t>
            </w:r>
          </w:p>
        </w:tc>
      </w:tr>
      <w:tr w:rsidR="000F7EE6" w:rsidRPr="00A935CB" w:rsidTr="000F7EE6">
        <w:trPr>
          <w:trHeight w:val="136"/>
        </w:trPr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5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Проведение операции «Занятость» (вовлечение в кружки, клубы, секции)</w:t>
            </w:r>
          </w:p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Контроль за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 внеурочной занятостью учащихся.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Сентябрь.</w:t>
            </w:r>
          </w:p>
          <w:p w:rsidR="000F7EE6" w:rsidRPr="00A935CB" w:rsidRDefault="000F7EE6" w:rsidP="000F7E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  <w:lang w:eastAsia="ru-RU"/>
              </w:rPr>
            </w:pPr>
          </w:p>
          <w:p w:rsidR="000F7EE6" w:rsidRPr="00A935CB" w:rsidRDefault="000F7EE6" w:rsidP="000F7E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В течение года.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 xml:space="preserve">Отв. по ВР, </w:t>
            </w:r>
            <w:proofErr w:type="spell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spell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. рук</w:t>
            </w:r>
          </w:p>
        </w:tc>
      </w:tr>
      <w:tr w:rsidR="000F7EE6" w:rsidRPr="00A935CB" w:rsidTr="000F7EE6">
        <w:trPr>
          <w:trHeight w:val="136"/>
        </w:trPr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6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>Размещение информационно-методических материалов на сайте школы.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  <w:lang w:bidi="hi-IN"/>
              </w:rPr>
              <w:t>В течение года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Отв</w:t>
            </w:r>
            <w:proofErr w:type="gram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.з</w:t>
            </w:r>
            <w:proofErr w:type="gram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а</w:t>
            </w:r>
            <w:proofErr w:type="spell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 xml:space="preserve"> сайт</w:t>
            </w:r>
          </w:p>
        </w:tc>
      </w:tr>
      <w:tr w:rsidR="000F7EE6" w:rsidRPr="00A935CB" w:rsidTr="000F7EE6">
        <w:trPr>
          <w:trHeight w:val="136"/>
        </w:trPr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7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gramStart"/>
            <w:r w:rsidRPr="00A935CB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Контроль за</w:t>
            </w:r>
            <w:proofErr w:type="gramEnd"/>
            <w:r w:rsidRPr="00A935CB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посещаемостью учебных занятий, выявление учащихся, не посещающих школу по неуважительным причинам, профилактическая работа с ними, своевременное информирование КДН и ЗП, ОДН </w:t>
            </w:r>
            <w:r w:rsidRPr="00A935CB">
              <w:rPr>
                <w:rFonts w:ascii="Times New Roman" w:hAnsi="Times New Roman"/>
                <w:sz w:val="24"/>
                <w:szCs w:val="24"/>
                <w:lang w:eastAsia="zh-CN" w:bidi="hi-IN"/>
              </w:rPr>
              <w:lastRenderedPageBreak/>
              <w:t>ОВД.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hAnsi="Times New Roman"/>
                <w:bCs/>
                <w:iCs/>
                <w:sz w:val="24"/>
                <w:szCs w:val="24"/>
                <w:lang w:eastAsia="zh-CN" w:bidi="hi-IN"/>
              </w:rPr>
              <w:lastRenderedPageBreak/>
              <w:t>Ежедневно.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классные руководители</w:t>
            </w:r>
          </w:p>
        </w:tc>
      </w:tr>
      <w:tr w:rsidR="000F7EE6" w:rsidRPr="00A935CB" w:rsidTr="000F7EE6">
        <w:trPr>
          <w:trHeight w:val="136"/>
        </w:trPr>
        <w:tc>
          <w:tcPr>
            <w:tcW w:w="96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E6" w:rsidRPr="00A935CB" w:rsidRDefault="000F7EE6" w:rsidP="000F7EE6">
            <w:pPr>
              <w:tabs>
                <w:tab w:val="left" w:pos="3795"/>
                <w:tab w:val="center" w:pos="49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 w:bidi="hi-IN"/>
              </w:rPr>
              <w:lastRenderedPageBreak/>
              <w:t>2. Работа с учащимися.</w:t>
            </w:r>
          </w:p>
        </w:tc>
      </w:tr>
      <w:tr w:rsidR="000F7EE6" w:rsidRPr="00A935CB" w:rsidTr="000F7EE6">
        <w:trPr>
          <w:trHeight w:val="136"/>
        </w:trPr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1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Лекторий</w:t>
            </w:r>
          </w:p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«Подросток и закон» (7-11 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.)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1 раз</w:t>
            </w:r>
          </w:p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В четверть</w:t>
            </w:r>
          </w:p>
        </w:tc>
        <w:tc>
          <w:tcPr>
            <w:tcW w:w="1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ук</w:t>
            </w:r>
            <w:proofErr w:type="spellEnd"/>
          </w:p>
        </w:tc>
      </w:tr>
      <w:tr w:rsidR="000F7EE6" w:rsidRPr="00A935CB" w:rsidTr="000F7EE6">
        <w:trPr>
          <w:trHeight w:val="136"/>
        </w:trPr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2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Конкурс рисунков  «Молодежь против наркотиков».</w:t>
            </w:r>
          </w:p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1-7 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. «Мы за здоровый образ жизни»</w:t>
            </w:r>
          </w:p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8-11 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. «Мы выбираем жизнь!»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Октябрь.</w:t>
            </w:r>
          </w:p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1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ук</w:t>
            </w:r>
            <w:proofErr w:type="spellEnd"/>
          </w:p>
        </w:tc>
      </w:tr>
      <w:tr w:rsidR="000F7EE6" w:rsidRPr="00A935CB" w:rsidTr="000F7EE6">
        <w:trPr>
          <w:trHeight w:val="136"/>
        </w:trPr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3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Беседы:</w:t>
            </w:r>
          </w:p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«Правонарушения и ответственность за них» (5-8 классы),</w:t>
            </w:r>
          </w:p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«Уголовная ответственность несовершеннолетних»</w:t>
            </w:r>
          </w:p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(9-11 класс)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Октябрь,  ноябрь.</w:t>
            </w:r>
          </w:p>
        </w:tc>
        <w:tc>
          <w:tcPr>
            <w:tcW w:w="1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Классные</w:t>
            </w:r>
          </w:p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руководители</w:t>
            </w:r>
          </w:p>
        </w:tc>
      </w:tr>
      <w:tr w:rsidR="000F7EE6" w:rsidRPr="00A935CB" w:rsidTr="000F7EE6">
        <w:trPr>
          <w:trHeight w:val="136"/>
        </w:trPr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4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Цикл бесед о вреде наркотиков «Ты попал в беду» (8-11 классы)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Октябрь, апрель.</w:t>
            </w:r>
          </w:p>
        </w:tc>
        <w:tc>
          <w:tcPr>
            <w:tcW w:w="1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Кл рук.</w:t>
            </w:r>
          </w:p>
        </w:tc>
      </w:tr>
      <w:tr w:rsidR="000F7EE6" w:rsidRPr="00A935CB" w:rsidTr="000F7EE6">
        <w:trPr>
          <w:trHeight w:val="136"/>
        </w:trPr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5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Выпуск газеты, листовок, памяток, посвященных Дню борьбы с курением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Ноябрь.</w:t>
            </w:r>
          </w:p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1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ук</w:t>
            </w:r>
            <w:proofErr w:type="spellEnd"/>
          </w:p>
        </w:tc>
      </w:tr>
      <w:tr w:rsidR="000F7EE6" w:rsidRPr="00A935CB" w:rsidTr="000F7EE6">
        <w:trPr>
          <w:trHeight w:val="136"/>
        </w:trPr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6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Круглый стол «Бездна, в которую надо заглянуть» (8- 9классы)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Декабрь.</w:t>
            </w:r>
          </w:p>
        </w:tc>
        <w:tc>
          <w:tcPr>
            <w:tcW w:w="1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ук</w:t>
            </w:r>
            <w:proofErr w:type="spellEnd"/>
          </w:p>
        </w:tc>
      </w:tr>
      <w:tr w:rsidR="000F7EE6" w:rsidRPr="00A935CB" w:rsidTr="000F7EE6">
        <w:trPr>
          <w:trHeight w:val="136"/>
        </w:trPr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7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Акция «Нет табачному дыму!»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Январь.</w:t>
            </w:r>
          </w:p>
        </w:tc>
        <w:tc>
          <w:tcPr>
            <w:tcW w:w="1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ук</w:t>
            </w:r>
            <w:proofErr w:type="spellEnd"/>
          </w:p>
        </w:tc>
      </w:tr>
      <w:tr w:rsidR="000F7EE6" w:rsidRPr="00A935CB" w:rsidTr="000F7EE6">
        <w:trPr>
          <w:trHeight w:val="136"/>
        </w:trPr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8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Час обсуждения « Положительные и отрицательные стороны курения» (5-11 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) 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Февраль.</w:t>
            </w:r>
          </w:p>
        </w:tc>
        <w:tc>
          <w:tcPr>
            <w:tcW w:w="1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ук</w:t>
            </w:r>
            <w:proofErr w:type="spellEnd"/>
          </w:p>
        </w:tc>
      </w:tr>
      <w:tr w:rsidR="000F7EE6" w:rsidRPr="00A935CB" w:rsidTr="000F7EE6">
        <w:trPr>
          <w:trHeight w:val="503"/>
        </w:trPr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9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Беседа «Правда и ложь об алкоголе» (6-11 классы)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Март, апрель.</w:t>
            </w:r>
          </w:p>
        </w:tc>
        <w:tc>
          <w:tcPr>
            <w:tcW w:w="1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.</w:t>
            </w:r>
            <w:proofErr w:type="gram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 xml:space="preserve"> </w:t>
            </w:r>
            <w:proofErr w:type="gram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р</w:t>
            </w:r>
            <w:proofErr w:type="gram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ук</w:t>
            </w:r>
          </w:p>
        </w:tc>
      </w:tr>
      <w:tr w:rsidR="000F7EE6" w:rsidRPr="00A935CB" w:rsidTr="000F7EE6">
        <w:trPr>
          <w:trHeight w:val="26"/>
        </w:trPr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10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Неделя пропаганды знаний о здоровом образе жизни.  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Май.</w:t>
            </w:r>
          </w:p>
        </w:tc>
        <w:tc>
          <w:tcPr>
            <w:tcW w:w="1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ук</w:t>
            </w:r>
            <w:proofErr w:type="spellEnd"/>
          </w:p>
        </w:tc>
      </w:tr>
      <w:tr w:rsidR="000F7EE6" w:rsidRPr="00A935CB" w:rsidTr="000F7EE6">
        <w:trPr>
          <w:trHeight w:val="136"/>
        </w:trPr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11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Беседы о вреде курения (5-11 классы)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В течение года.</w:t>
            </w:r>
          </w:p>
        </w:tc>
        <w:tc>
          <w:tcPr>
            <w:tcW w:w="1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.</w:t>
            </w:r>
            <w:proofErr w:type="gram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 xml:space="preserve"> </w:t>
            </w:r>
            <w:proofErr w:type="gram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р</w:t>
            </w:r>
            <w:proofErr w:type="gram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ук</w:t>
            </w:r>
          </w:p>
        </w:tc>
      </w:tr>
      <w:tr w:rsidR="000F7EE6" w:rsidRPr="00A935CB" w:rsidTr="000F7EE6">
        <w:trPr>
          <w:trHeight w:val="136"/>
        </w:trPr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12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Беседы о профилактике ВИЧ инфекции (8-11 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.)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В течение года.</w:t>
            </w:r>
          </w:p>
        </w:tc>
        <w:tc>
          <w:tcPr>
            <w:tcW w:w="1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Кл.рук</w:t>
            </w:r>
            <w:proofErr w:type="spell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 xml:space="preserve">, </w:t>
            </w:r>
            <w:proofErr w:type="spell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работ</w:t>
            </w:r>
            <w:proofErr w:type="gram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.Ф</w:t>
            </w:r>
            <w:proofErr w:type="gram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АПа</w:t>
            </w:r>
            <w:proofErr w:type="spellEnd"/>
          </w:p>
        </w:tc>
      </w:tr>
      <w:tr w:rsidR="000F7EE6" w:rsidRPr="00A935CB" w:rsidTr="000F7EE6">
        <w:trPr>
          <w:trHeight w:val="136"/>
        </w:trPr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13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Проведение тематических классных часов:</w:t>
            </w:r>
          </w:p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«День против курения»;</w:t>
            </w:r>
          </w:p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«Здоровье - это жизнь»;</w:t>
            </w:r>
          </w:p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«Личность и алкоголь»;</w:t>
            </w:r>
          </w:p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 xml:space="preserve">По плану </w:t>
            </w:r>
            <w:proofErr w:type="spellStart"/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ук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ук</w:t>
            </w:r>
            <w:proofErr w:type="spellEnd"/>
          </w:p>
        </w:tc>
      </w:tr>
      <w:tr w:rsidR="000F7EE6" w:rsidRPr="00A935CB" w:rsidTr="000F7EE6">
        <w:trPr>
          <w:trHeight w:val="136"/>
        </w:trPr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14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proofErr w:type="gramStart"/>
            <w:r w:rsidRPr="00A935CB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hi-IN"/>
              </w:rPr>
              <w:t xml:space="preserve">Систематическое выявление учащихся, нарушающих Устав школы, Закон РФ «Об ограничении курения </w:t>
            </w:r>
            <w:r w:rsidRPr="00A935CB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hi-IN"/>
              </w:rPr>
              <w:lastRenderedPageBreak/>
              <w:t>табака», Законы КО «О профилактике наркомании и токсикомании на территории РФ « О мерах по предупреждению причинения вреда здоровью и развитию несовершеннолетних в КО»,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школьников  и принятие мер воспитательного воздействия.</w:t>
            </w:r>
            <w:proofErr w:type="gramEnd"/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lastRenderedPageBreak/>
              <w:t xml:space="preserve">В течение </w:t>
            </w:r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lastRenderedPageBreak/>
              <w:t>года.</w:t>
            </w:r>
          </w:p>
        </w:tc>
        <w:tc>
          <w:tcPr>
            <w:tcW w:w="1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lastRenderedPageBreak/>
              <w:t xml:space="preserve">Классные </w:t>
            </w:r>
            <w:proofErr w:type="spell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руководители</w:t>
            </w:r>
            <w:proofErr w:type="gram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,</w:t>
            </w:r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lastRenderedPageBreak/>
              <w:t>о</w:t>
            </w:r>
            <w:proofErr w:type="gram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тв.по</w:t>
            </w:r>
            <w:proofErr w:type="spell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 xml:space="preserve"> защите прав ребёнка.</w:t>
            </w:r>
          </w:p>
        </w:tc>
      </w:tr>
      <w:tr w:rsidR="000F7EE6" w:rsidRPr="00A935CB" w:rsidTr="000F7EE6">
        <w:trPr>
          <w:trHeight w:val="136"/>
        </w:trPr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lastRenderedPageBreak/>
              <w:t>15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Информационные минутки по профилактике наркомании, 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табакокурения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, алкоголизма.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 xml:space="preserve">По плану </w:t>
            </w:r>
            <w:proofErr w:type="spellStart"/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ук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ук</w:t>
            </w:r>
            <w:proofErr w:type="spellEnd"/>
          </w:p>
        </w:tc>
      </w:tr>
      <w:tr w:rsidR="000F7EE6" w:rsidRPr="00A935CB" w:rsidTr="000F7EE6">
        <w:trPr>
          <w:trHeight w:val="136"/>
        </w:trPr>
        <w:tc>
          <w:tcPr>
            <w:tcW w:w="96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 w:bidi="hi-IN"/>
              </w:rPr>
              <w:t>3. Работа с родителями.</w:t>
            </w:r>
          </w:p>
        </w:tc>
      </w:tr>
      <w:tr w:rsidR="000F7EE6" w:rsidRPr="00A935CB" w:rsidTr="000F7EE6">
        <w:trPr>
          <w:trHeight w:val="136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1</w:t>
            </w:r>
          </w:p>
        </w:tc>
        <w:tc>
          <w:tcPr>
            <w:tcW w:w="6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Родительские собрания:</w:t>
            </w:r>
          </w:p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- «Подросток и наркотики»;</w:t>
            </w:r>
          </w:p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- «Курить или не курить?»</w:t>
            </w:r>
          </w:p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«Организация занятий школьника по укреплению здоровья и привитию здорового образа жизни» (с приглашением специалистов)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 xml:space="preserve">В течение года 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 xml:space="preserve">Администрация, </w:t>
            </w:r>
            <w:proofErr w:type="spell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отв</w:t>
            </w:r>
            <w:proofErr w:type="gram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.п</w:t>
            </w:r>
            <w:proofErr w:type="gram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о</w:t>
            </w:r>
            <w:proofErr w:type="spell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 xml:space="preserve"> ВР, </w:t>
            </w:r>
            <w:proofErr w:type="spell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кл.рук</w:t>
            </w:r>
            <w:proofErr w:type="spellEnd"/>
          </w:p>
        </w:tc>
      </w:tr>
      <w:tr w:rsidR="000F7EE6" w:rsidRPr="00A935CB" w:rsidTr="000F7EE6">
        <w:trPr>
          <w:trHeight w:val="136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2</w:t>
            </w:r>
          </w:p>
        </w:tc>
        <w:tc>
          <w:tcPr>
            <w:tcW w:w="6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Лекторий для родителей:</w:t>
            </w:r>
          </w:p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1 классы «Адаптация первоклассника».</w:t>
            </w:r>
          </w:p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2-4 классы</w:t>
            </w:r>
          </w:p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«Психология общения».</w:t>
            </w:r>
          </w:p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5 классы «Психофизическое развитие, адаптация учащихся переходного возраста».</w:t>
            </w:r>
          </w:p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6 классы «Социально-психологическая характеристика личности учащегося».</w:t>
            </w:r>
          </w:p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7 классы «Возрастные особенности подросткового периода».</w:t>
            </w:r>
          </w:p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8 классы « Подросток и родители».</w:t>
            </w:r>
          </w:p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9 классы «Поиск понимания в общении».</w:t>
            </w:r>
          </w:p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10 классы «Пора ранней юности».</w:t>
            </w:r>
          </w:p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11 классы «Взрослый, но всё ещё  ребенок».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 xml:space="preserve">В течение года 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Отв</w:t>
            </w:r>
            <w:proofErr w:type="gram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.п</w:t>
            </w:r>
            <w:proofErr w:type="gram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о</w:t>
            </w:r>
            <w:proofErr w:type="spell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 xml:space="preserve"> ВР.,</w:t>
            </w:r>
            <w:proofErr w:type="spell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Кл.рук</w:t>
            </w:r>
            <w:proofErr w:type="spell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.</w:t>
            </w:r>
          </w:p>
        </w:tc>
      </w:tr>
      <w:tr w:rsidR="000F7EE6" w:rsidRPr="00A935CB" w:rsidTr="000F7EE6">
        <w:trPr>
          <w:trHeight w:val="136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3</w:t>
            </w:r>
          </w:p>
        </w:tc>
        <w:tc>
          <w:tcPr>
            <w:tcW w:w="6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Разработка рекомендаций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В течение года.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proofErr w:type="spellStart"/>
            <w:r w:rsidRPr="00A935CB"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>Кл</w:t>
            </w:r>
            <w:proofErr w:type="gramStart"/>
            <w:r w:rsidRPr="00A935CB"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>.р</w:t>
            </w:r>
            <w:proofErr w:type="gramEnd"/>
            <w:r w:rsidRPr="00A935CB"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>ук</w:t>
            </w:r>
            <w:proofErr w:type="spellEnd"/>
          </w:p>
        </w:tc>
      </w:tr>
      <w:tr w:rsidR="000F7EE6" w:rsidRPr="00A935CB" w:rsidTr="000F7EE6">
        <w:trPr>
          <w:trHeight w:val="136"/>
        </w:trPr>
        <w:tc>
          <w:tcPr>
            <w:tcW w:w="96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/>
                <w:bCs/>
                <w:iCs/>
                <w:color w:val="00000A"/>
                <w:sz w:val="24"/>
                <w:szCs w:val="24"/>
                <w:lang w:eastAsia="ru-RU" w:bidi="hi-IN"/>
              </w:rPr>
              <w:t>4. Работа с педагогическим коллективом</w:t>
            </w:r>
            <w:r w:rsidRPr="00A935CB">
              <w:rPr>
                <w:rFonts w:ascii="Times New Roman" w:eastAsia="Times New Roman" w:hAnsi="Times New Roman"/>
                <w:bCs/>
                <w:iCs/>
                <w:color w:val="00000A"/>
                <w:sz w:val="24"/>
                <w:szCs w:val="24"/>
                <w:lang w:eastAsia="ru-RU" w:bidi="hi-IN"/>
              </w:rPr>
              <w:t>.</w:t>
            </w:r>
          </w:p>
        </w:tc>
      </w:tr>
      <w:tr w:rsidR="000F7EE6" w:rsidRPr="00A935CB" w:rsidTr="000F7EE6">
        <w:trPr>
          <w:trHeight w:val="136"/>
        </w:trPr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1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МО классных руководителей «Кризисные зоны развития ребенка и характер педагогической поддержки»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 xml:space="preserve">По плану МО </w:t>
            </w:r>
            <w:proofErr w:type="spellStart"/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spellEnd"/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. руководителей.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 xml:space="preserve">Руководитель МО </w:t>
            </w:r>
            <w:proofErr w:type="spell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ук</w:t>
            </w:r>
            <w:proofErr w:type="spell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.</w:t>
            </w:r>
          </w:p>
        </w:tc>
      </w:tr>
      <w:tr w:rsidR="000F7EE6" w:rsidRPr="00A935CB" w:rsidTr="000F7EE6">
        <w:trPr>
          <w:trHeight w:val="783"/>
        </w:trPr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2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Индивидуальное консультирование по вопросам профилактической работы с учащимися и родителями (законными представителями).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 xml:space="preserve">По запросу </w:t>
            </w:r>
            <w:proofErr w:type="spellStart"/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ук</w:t>
            </w:r>
            <w:proofErr w:type="spellEnd"/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Отв</w:t>
            </w:r>
            <w:proofErr w:type="gram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.п</w:t>
            </w:r>
            <w:proofErr w:type="gram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о</w:t>
            </w:r>
            <w:proofErr w:type="spell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 xml:space="preserve"> ВР</w:t>
            </w:r>
          </w:p>
        </w:tc>
      </w:tr>
    </w:tbl>
    <w:p w:rsidR="000F7EE6" w:rsidRPr="00040119" w:rsidRDefault="000F7EE6" w:rsidP="000F7EE6">
      <w:pPr>
        <w:pStyle w:val="a3"/>
        <w:jc w:val="right"/>
        <w:rPr>
          <w:rFonts w:ascii="Times New Roman" w:eastAsia="Times New Roman" w:hAnsi="Times New Roman"/>
          <w:bCs/>
          <w:szCs w:val="20"/>
        </w:rPr>
      </w:pPr>
      <w:r w:rsidRPr="00040119">
        <w:rPr>
          <w:rFonts w:ascii="Times New Roman" w:hAnsi="Times New Roman"/>
        </w:rPr>
        <w:t xml:space="preserve">   </w:t>
      </w:r>
    </w:p>
    <w:p w:rsidR="000F7EE6" w:rsidRPr="00040119" w:rsidRDefault="000F7EE6" w:rsidP="000F7EE6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Cs w:val="20"/>
        </w:rPr>
      </w:pPr>
      <w:r w:rsidRPr="00040119">
        <w:rPr>
          <w:rFonts w:ascii="Times New Roman" w:eastAsia="Times New Roman" w:hAnsi="Times New Roman" w:cs="Times New Roman"/>
          <w:bCs/>
          <w:szCs w:val="20"/>
        </w:rPr>
        <w:t xml:space="preserve"> </w:t>
      </w:r>
    </w:p>
    <w:p w:rsidR="000F7EE6" w:rsidRPr="00A935CB" w:rsidRDefault="000F7EE6" w:rsidP="000F7EE6">
      <w:pPr>
        <w:rPr>
          <w:rFonts w:ascii="Times New Roman" w:hAnsi="Times New Roman"/>
          <w:sz w:val="24"/>
          <w:szCs w:val="24"/>
        </w:rPr>
      </w:pPr>
    </w:p>
    <w:p w:rsidR="000F7EE6" w:rsidRPr="00A935CB" w:rsidRDefault="000F7EE6" w:rsidP="000F7EE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</w:p>
    <w:p w:rsidR="000F7EE6" w:rsidRPr="00A935CB" w:rsidRDefault="000F7EE6" w:rsidP="000F7EE6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D55C13" w:rsidRDefault="00D55C13"/>
    <w:sectPr w:rsidR="00D55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70"/>
    <w:rsid w:val="000F7EE6"/>
    <w:rsid w:val="00176570"/>
    <w:rsid w:val="00D5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E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F7EE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E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F7E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2022-04-07T09:45:00Z</dcterms:created>
  <dcterms:modified xsi:type="dcterms:W3CDTF">2022-04-07T09:54:00Z</dcterms:modified>
</cp:coreProperties>
</file>