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BE6764" w:rsidRDefault="00BE6764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 проведении мероприятия </w:t>
      </w:r>
      <w:proofErr w:type="gramStart"/>
      <w:r>
        <w:rPr>
          <w:b/>
          <w:bCs/>
          <w:color w:val="000000"/>
          <w:sz w:val="27"/>
          <w:szCs w:val="27"/>
        </w:rPr>
        <w:t>посвященному</w:t>
      </w:r>
      <w:proofErr w:type="gramEnd"/>
    </w:p>
    <w:p w:rsidR="00BE6764" w:rsidRDefault="00DD293A" w:rsidP="00BE6764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DD293A">
        <w:rPr>
          <w:b/>
          <w:bCs/>
          <w:color w:val="000000"/>
          <w:sz w:val="27"/>
          <w:szCs w:val="27"/>
        </w:rPr>
        <w:t>«Недели памяти жертв Холокоста-2022»</w:t>
      </w:r>
    </w:p>
    <w:p w:rsidR="00BE6764" w:rsidRPr="00F75EBE" w:rsidRDefault="00DD293A" w:rsidP="00BE6764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F75EBE">
        <w:rPr>
          <w:color w:val="000000" w:themeColor="text1"/>
          <w:sz w:val="28"/>
          <w:szCs w:val="28"/>
        </w:rPr>
        <w:t>В целях реализации мероприятий плана по проведению цикла мемориальных и просветительских мероприятий в Кабардино-Балкарской Республике,</w:t>
      </w:r>
      <w:r w:rsidR="00F75EBE">
        <w:rPr>
          <w:color w:val="000000" w:themeColor="text1"/>
          <w:sz w:val="28"/>
          <w:szCs w:val="28"/>
        </w:rPr>
        <w:t xml:space="preserve"> </w:t>
      </w:r>
      <w:r w:rsidRPr="00F75EBE">
        <w:rPr>
          <w:color w:val="000000" w:themeColor="text1"/>
          <w:sz w:val="28"/>
          <w:szCs w:val="28"/>
        </w:rPr>
        <w:t xml:space="preserve">на основании </w:t>
      </w:r>
      <w:r w:rsidR="00F75EBE">
        <w:rPr>
          <w:color w:val="000000" w:themeColor="text1"/>
          <w:sz w:val="28"/>
          <w:szCs w:val="28"/>
        </w:rPr>
        <w:t>письма УО</w:t>
      </w:r>
      <w:proofErr w:type="gramStart"/>
      <w:r w:rsidR="00F75EBE">
        <w:rPr>
          <w:color w:val="000000" w:themeColor="text1"/>
          <w:sz w:val="28"/>
          <w:szCs w:val="28"/>
        </w:rPr>
        <w:t xml:space="preserve"> ,</w:t>
      </w:r>
      <w:proofErr w:type="gramEnd"/>
      <w:r w:rsidR="00F75EBE">
        <w:rPr>
          <w:color w:val="000000" w:themeColor="text1"/>
          <w:sz w:val="28"/>
          <w:szCs w:val="28"/>
        </w:rPr>
        <w:t xml:space="preserve"> календарного плана воспитательной работы ОО </w:t>
      </w:r>
      <w:r w:rsidRPr="00F75EBE">
        <w:rPr>
          <w:color w:val="000000" w:themeColor="text1"/>
          <w:sz w:val="28"/>
          <w:szCs w:val="28"/>
        </w:rPr>
        <w:t xml:space="preserve">и календаря знаменательных дат  </w:t>
      </w:r>
      <w:r w:rsidR="00F75EBE">
        <w:rPr>
          <w:color w:val="000000" w:themeColor="text1"/>
          <w:sz w:val="28"/>
          <w:szCs w:val="28"/>
        </w:rPr>
        <w:t xml:space="preserve">была проведена </w:t>
      </w:r>
      <w:r w:rsidRPr="00F75EBE">
        <w:rPr>
          <w:color w:val="000000" w:themeColor="text1"/>
          <w:sz w:val="28"/>
          <w:szCs w:val="28"/>
        </w:rPr>
        <w:t xml:space="preserve"> «Недели памяти жертв Холокоста-2022</w:t>
      </w:r>
      <w:r w:rsidR="00931CC5">
        <w:rPr>
          <w:color w:val="000000" w:themeColor="text1"/>
          <w:sz w:val="28"/>
          <w:szCs w:val="28"/>
        </w:rPr>
        <w:t>»</w:t>
      </w:r>
      <w:r w:rsidRPr="00F75EBE">
        <w:rPr>
          <w:color w:val="000000" w:themeColor="text1"/>
          <w:sz w:val="28"/>
          <w:szCs w:val="28"/>
        </w:rPr>
        <w:t xml:space="preserve"> </w:t>
      </w:r>
    </w:p>
    <w:p w:rsidR="00BE6764" w:rsidRPr="00F75EBE" w:rsidRDefault="00BE6764" w:rsidP="00BE6764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75EBE">
        <w:rPr>
          <w:color w:val="000000" w:themeColor="text1"/>
          <w:sz w:val="28"/>
          <w:szCs w:val="28"/>
        </w:rPr>
        <w:t xml:space="preserve">Целью проведенных мероприятий было: </w:t>
      </w:r>
    </w:p>
    <w:p w:rsidR="00BE6764" w:rsidRPr="00F75EBE" w:rsidRDefault="00BE6764" w:rsidP="00BE6764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75EBE">
        <w:rPr>
          <w:color w:val="000000" w:themeColor="text1"/>
          <w:sz w:val="28"/>
          <w:szCs w:val="28"/>
        </w:rPr>
        <w:t xml:space="preserve">- понимание учащимися трагического события Второй мировой войны, вошедшее в историю под названием Холокост; </w:t>
      </w:r>
    </w:p>
    <w:p w:rsidR="00BE6764" w:rsidRPr="00F75EBE" w:rsidRDefault="00BE6764" w:rsidP="00BE6764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75EBE">
        <w:rPr>
          <w:color w:val="000000" w:themeColor="text1"/>
          <w:sz w:val="28"/>
          <w:szCs w:val="28"/>
        </w:rPr>
        <w:t>- усвоение уроков Холокоста для в</w:t>
      </w:r>
      <w:r w:rsidR="00931CC5">
        <w:rPr>
          <w:color w:val="000000" w:themeColor="text1"/>
          <w:sz w:val="28"/>
          <w:szCs w:val="28"/>
        </w:rPr>
        <w:t xml:space="preserve">оспитания толерантного сознания </w:t>
      </w:r>
      <w:proofErr w:type="gramStart"/>
      <w:r w:rsidR="00931CC5">
        <w:rPr>
          <w:color w:val="000000" w:themeColor="text1"/>
          <w:sz w:val="28"/>
          <w:szCs w:val="28"/>
        </w:rPr>
        <w:t>об</w:t>
      </w:r>
      <w:r w:rsidRPr="00F75EBE">
        <w:rPr>
          <w:color w:val="000000" w:themeColor="text1"/>
          <w:sz w:val="28"/>
          <w:szCs w:val="28"/>
        </w:rPr>
        <w:t>уча</w:t>
      </w:r>
      <w:r w:rsidR="00931CC5">
        <w:rPr>
          <w:color w:val="000000" w:themeColor="text1"/>
          <w:sz w:val="28"/>
          <w:szCs w:val="28"/>
        </w:rPr>
        <w:t>ющим</w:t>
      </w:r>
      <w:r w:rsidRPr="00F75EBE">
        <w:rPr>
          <w:color w:val="000000" w:themeColor="text1"/>
          <w:sz w:val="28"/>
          <w:szCs w:val="28"/>
        </w:rPr>
        <w:t>ся</w:t>
      </w:r>
      <w:proofErr w:type="gramEnd"/>
      <w:r w:rsidRPr="00F75EBE">
        <w:rPr>
          <w:color w:val="000000" w:themeColor="text1"/>
          <w:sz w:val="28"/>
          <w:szCs w:val="28"/>
        </w:rPr>
        <w:t>.</w:t>
      </w:r>
    </w:p>
    <w:p w:rsidR="00713D4B" w:rsidRPr="00713D4B" w:rsidRDefault="00931CC5" w:rsidP="00713D4B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разработанного  плана в период с 17 по 21 января 2022 года в МКОУ «СОШ№1имН.Т.Канук</w:t>
      </w:r>
      <w:r w:rsidR="001A7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оева»с.п</w:t>
      </w:r>
      <w:proofErr w:type="gramStart"/>
      <w:r w:rsidR="001A7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="001A7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ечинкай прошла «Неделя</w:t>
      </w:r>
      <w:r w:rsidR="00713D4B"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Памяти жертв Холокоста» в нашей школе были проведены следующие мероприятия, посвящённые данной трагедии: классные часы «Холокост – помнить или забыть?», «Холокост. Помнить, чтобы не забыть» и</w:t>
      </w:r>
      <w:r w:rsidR="00713D4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др.; просмотр документального</w:t>
      </w:r>
      <w:r w:rsidR="00713D4B"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</w:t>
      </w:r>
      <w:r w:rsidR="00713D4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ьма «Бесленей-право на жизнь» </w:t>
      </w:r>
      <w:r w:rsidR="00713D4B"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выставка книг и иллюстративных материалов </w:t>
      </w:r>
      <w:r w:rsidR="00713D4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«Холокос</w:t>
      </w:r>
      <w:proofErr w:type="gramStart"/>
      <w:r w:rsidR="00713D4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="00713D4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трагедия народа»</w:t>
      </w:r>
      <w:r w:rsidR="00713D4B"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D4B" w:rsidRPr="00F75EBE" w:rsidRDefault="00713D4B" w:rsidP="00713D4B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Учащимся 3-11 </w:t>
      </w:r>
      <w:proofErr w:type="spellStart"/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рассказано о значении слова «холокост», об истории Холокоста, об утверждении международного Дня Памяти, о том, что все мероприятия проводятся для сохранения памяти о погибших, исключения повторения подобных событий. </w:t>
      </w:r>
    </w:p>
    <w:p w:rsidR="00713D4B" w:rsidRPr="00F75EBE" w:rsidRDefault="00713D4B" w:rsidP="00713D4B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была организована акция «Журавли нашей памяти»</w:t>
      </w:r>
      <w:proofErr w:type="gramStart"/>
      <w:r w:rsidRPr="00F7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9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A79B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462B" w:rsidRPr="00F7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ассказали </w:t>
      </w:r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историю о </w:t>
      </w:r>
      <w:proofErr w:type="spellStart"/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Садако</w:t>
      </w:r>
      <w:proofErr w:type="spellEnd"/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асаки</w:t>
      </w:r>
      <w:proofErr w:type="spellEnd"/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журавликах</w:t>
      </w:r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научились</w:t>
      </w:r>
      <w:r w:rsidR="00C8462B" w:rsidRPr="00F75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 изготовлению</w:t>
      </w:r>
      <w:r w:rsidR="00C8462B" w:rsidRPr="00F75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C8462B" w:rsidRPr="00F75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журавлика</w:t>
      </w:r>
      <w:r w:rsidR="00C8462B" w:rsidRPr="00F75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в технике “</w:t>
      </w:r>
      <w:r w:rsidR="00C8462B" w:rsidRPr="00F75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Оригами</w:t>
      </w:r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A79B1">
        <w:rPr>
          <w:rFonts w:ascii="Times New Roman" w:hAnsi="Times New Roman" w:cs="Times New Roman"/>
          <w:sz w:val="28"/>
          <w:szCs w:val="28"/>
        </w:rPr>
        <w:t xml:space="preserve">. </w:t>
      </w:r>
      <w:r w:rsidR="00C8462B" w:rsidRPr="00F75EBE">
        <w:rPr>
          <w:rFonts w:ascii="Times New Roman" w:hAnsi="Times New Roman" w:cs="Times New Roman"/>
          <w:sz w:val="28"/>
          <w:szCs w:val="28"/>
        </w:rPr>
        <w:t>О</w:t>
      </w:r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 белых журавлей стал общим символом памяти </w:t>
      </w:r>
      <w:proofErr w:type="gramStart"/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солдатах, погибших в Великую Отечественную войну.</w:t>
      </w:r>
    </w:p>
    <w:p w:rsidR="00713D4B" w:rsidRPr="00713D4B" w:rsidRDefault="00F75EBE" w:rsidP="00C8462B">
      <w:pPr>
        <w:shd w:val="clear" w:color="auto" w:fill="FFFFFF"/>
        <w:spacing w:after="0" w:line="377" w:lineRule="atLeast"/>
        <w:rPr>
          <w:rFonts w:ascii="Times New Roman" w:hAnsi="Times New Roman" w:cs="Times New Roman"/>
          <w:sz w:val="28"/>
          <w:szCs w:val="28"/>
        </w:rPr>
      </w:pPr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5-7 </w:t>
      </w:r>
      <w:proofErr w:type="spellStart"/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проведены уроки </w:t>
      </w:r>
      <w:r w:rsidR="00C8462B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под названием </w:t>
      </w:r>
      <w:r w:rsidR="00C8462B" w:rsidRPr="00F75EBE">
        <w:rPr>
          <w:rFonts w:ascii="Times New Roman" w:hAnsi="Times New Roman" w:cs="Times New Roman"/>
          <w:sz w:val="28"/>
          <w:szCs w:val="28"/>
        </w:rPr>
        <w:t>«Нам жизнь дана не для войны»</w:t>
      </w:r>
      <w:proofErr w:type="gramStart"/>
      <w:r w:rsidRPr="00F75EB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75EBE">
        <w:rPr>
          <w:rFonts w:ascii="Times New Roman" w:hAnsi="Times New Roman" w:cs="Times New Roman"/>
          <w:sz w:val="28"/>
          <w:szCs w:val="28"/>
        </w:rPr>
        <w:t>роки музыки «Громить врага нам помогала песня»</w:t>
      </w:r>
    </w:p>
    <w:p w:rsidR="00BE6764" w:rsidRPr="001A79B1" w:rsidRDefault="00713D4B" w:rsidP="001A79B1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13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Учащиеся 5-11 классов посетили выставку книг и иллюстрированных материалов в школьной </w:t>
      </w:r>
      <w:r w:rsidRPr="00F75EB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EBE" w:rsidRPr="00F75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библиотеке</w:t>
      </w:r>
    </w:p>
    <w:p w:rsidR="00BE6764" w:rsidRPr="00F75EBE" w:rsidRDefault="00BE6764" w:rsidP="00BE6764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75EBE">
        <w:rPr>
          <w:color w:val="000000"/>
          <w:sz w:val="28"/>
          <w:szCs w:val="28"/>
        </w:rPr>
        <w:t>Во времена Холокоста было убито около шести миллионов евреев. Конечно, это является страшной трагедией для всего человечества, и нам следует хранить память об этих ужасных событиях, чтобы не допустить их повторения. Поэтому данные мероприятия положительно влияют на молодое поколение.</w:t>
      </w:r>
    </w:p>
    <w:p w:rsidR="006144C1" w:rsidRDefault="006144C1">
      <w:bookmarkStart w:id="0" w:name="_GoBack"/>
      <w:bookmarkEnd w:id="0"/>
    </w:p>
    <w:sectPr w:rsidR="006144C1" w:rsidSect="00F75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21"/>
    <w:multiLevelType w:val="multilevel"/>
    <w:tmpl w:val="0CB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764"/>
    <w:rsid w:val="001A79B1"/>
    <w:rsid w:val="00292178"/>
    <w:rsid w:val="003047E1"/>
    <w:rsid w:val="005D7A2E"/>
    <w:rsid w:val="006144C1"/>
    <w:rsid w:val="00713D4B"/>
    <w:rsid w:val="00931CC5"/>
    <w:rsid w:val="00BE6764"/>
    <w:rsid w:val="00C8462B"/>
    <w:rsid w:val="00DD293A"/>
    <w:rsid w:val="00F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29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6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3</cp:revision>
  <dcterms:created xsi:type="dcterms:W3CDTF">2022-01-25T10:22:00Z</dcterms:created>
  <dcterms:modified xsi:type="dcterms:W3CDTF">2022-04-07T08:25:00Z</dcterms:modified>
</cp:coreProperties>
</file>